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23" w:type="dxa"/>
        <w:tblCellSpacing w:w="20" w:type="dxa"/>
        <w:tblInd w:w="-8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FA1AC7" w:rsidRPr="00284B36" w:rsidTr="00FA1AC7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FA1AC7" w:rsidRPr="0097388E" w:rsidRDefault="00FA1AC7" w:rsidP="00AA5B5B">
            <w:pPr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FA1AC7" w:rsidRPr="0097388E" w:rsidRDefault="00FA1AC7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FA1AC7" w:rsidRPr="0097388E" w:rsidRDefault="00FA1AC7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FA1AC7" w:rsidRPr="0097388E" w:rsidRDefault="00FA1AC7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FA1AC7" w:rsidRPr="0097388E" w:rsidRDefault="00FA1AC7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FA1AC7" w:rsidRPr="0097388E" w:rsidRDefault="00FA1AC7" w:rsidP="000E7604">
            <w:pPr>
              <w:jc w:val="center"/>
              <w:rPr>
                <w:b/>
              </w:rPr>
            </w:pPr>
          </w:p>
        </w:tc>
      </w:tr>
      <w:tr w:rsidR="00FA1AC7" w:rsidRPr="00284B36" w:rsidTr="00FA1AC7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FA1AC7" w:rsidRPr="00BF3523" w:rsidRDefault="00FA1AC7" w:rsidP="00BF3523">
            <w:pPr>
              <w:jc w:val="center"/>
              <w:rPr>
                <w:b/>
                <w:bCs/>
                <w:sz w:val="32"/>
                <w:szCs w:val="32"/>
                <w:vertAlign w:val="subscript"/>
              </w:rPr>
            </w:pPr>
            <w:r w:rsidRPr="00BF3523">
              <w:rPr>
                <w:b/>
                <w:bCs/>
                <w:sz w:val="32"/>
                <w:szCs w:val="32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FA1AC7" w:rsidRPr="009A6E98" w:rsidRDefault="00D13C87" w:rsidP="000E7604">
            <w:pPr>
              <w:jc w:val="center"/>
            </w:pPr>
            <w:r>
              <w:t>35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1AC7" w:rsidRPr="009A6E98" w:rsidRDefault="00FA1AC7" w:rsidP="000E7604">
            <w:pPr>
              <w:jc w:val="center"/>
            </w:pPr>
            <w: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1AC7" w:rsidRPr="009A6E98" w:rsidRDefault="00FA1AC7" w:rsidP="000E7604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FA1AC7" w:rsidRPr="009A6E98" w:rsidRDefault="00FA1AC7" w:rsidP="000E7604">
            <w:pPr>
              <w:jc w:val="center"/>
            </w:pPr>
            <w:r>
              <w:t>HOUMMIDA Ahmed</w:t>
            </w:r>
          </w:p>
        </w:tc>
      </w:tr>
      <w:tr w:rsidR="00BF3523" w:rsidRPr="00284B36" w:rsidTr="000E7604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BF3523" w:rsidRPr="0097388E" w:rsidRDefault="00BF3523" w:rsidP="00BF3523">
            <w:pPr>
              <w:rPr>
                <w:b/>
              </w:rPr>
            </w:pPr>
            <w:r w:rsidRPr="0097388E">
              <w:rPr>
                <w:bCs/>
                <w:sz w:val="28"/>
                <w:szCs w:val="28"/>
              </w:rPr>
              <w:t>Objectif De La Séance</w:t>
            </w:r>
            <w:r w:rsidRPr="0097388E">
              <w:rPr>
                <w:b/>
              </w:rPr>
              <w:t> :</w:t>
            </w:r>
            <w:r>
              <w:rPr>
                <w:sz w:val="28"/>
                <w:szCs w:val="28"/>
              </w:rPr>
              <w:t xml:space="preserve">   </w:t>
            </w:r>
            <w:r w:rsidRPr="00BF35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Amener les élèves à </w:t>
            </w:r>
            <w:r w:rsidR="00AA5B5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d</w:t>
            </w:r>
            <w:r w:rsidRPr="00BF3523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édramatiser</w:t>
            </w:r>
            <w:r w:rsidR="00AA5B5B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et à amiliorer</w:t>
            </w:r>
            <w:r w:rsidRPr="00BF3523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le cloche pied</w:t>
            </w:r>
          </w:p>
        </w:tc>
      </w:tr>
      <w:tr w:rsidR="00BF3523" w:rsidRPr="00284B36" w:rsidTr="000E7604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BF3523" w:rsidRPr="0097388E" w:rsidRDefault="00BF3523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BF3523" w:rsidRPr="00284B36" w:rsidRDefault="00BF3523" w:rsidP="000E7604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BF3523" w:rsidRPr="0097388E" w:rsidRDefault="00BF3523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BF3523" w:rsidRPr="0097388E" w:rsidRDefault="00BF3523" w:rsidP="000E7604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BF3523" w:rsidRPr="00284B36" w:rsidRDefault="00BF3523" w:rsidP="000E7604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BF3523" w:rsidRPr="00284B36" w:rsidTr="000E7604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BF3523" w:rsidRPr="00284B36" w:rsidRDefault="00BF3523" w:rsidP="000E7604"/>
        </w:tc>
        <w:tc>
          <w:tcPr>
            <w:tcW w:w="2376" w:type="dxa"/>
            <w:gridSpan w:val="2"/>
            <w:vMerge/>
            <w:shd w:val="clear" w:color="auto" w:fill="E0E0E0"/>
          </w:tcPr>
          <w:p w:rsidR="00BF3523" w:rsidRPr="00284B36" w:rsidRDefault="00BF3523" w:rsidP="000E7604"/>
        </w:tc>
        <w:tc>
          <w:tcPr>
            <w:tcW w:w="6731" w:type="dxa"/>
            <w:gridSpan w:val="4"/>
            <w:shd w:val="clear" w:color="auto" w:fill="E0E0E0"/>
          </w:tcPr>
          <w:p w:rsidR="00BF3523" w:rsidRPr="00284B36" w:rsidRDefault="00BF3523" w:rsidP="000E7604">
            <w:r w:rsidRPr="0097388E">
              <w:rPr>
                <w:b/>
              </w:rPr>
              <w:t>Description de la situation</w:t>
            </w:r>
            <w:r w:rsidRPr="00284B36">
              <w:t xml:space="preserve">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BF3523" w:rsidRPr="00284B36" w:rsidRDefault="00BF3523" w:rsidP="000E7604">
            <w:r w:rsidRPr="00284B36"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BF3523" w:rsidRPr="00284B36" w:rsidRDefault="00BF3523" w:rsidP="000E7604"/>
        </w:tc>
      </w:tr>
      <w:tr w:rsidR="00BF3523" w:rsidRPr="00284B36" w:rsidTr="000E7604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BF3523" w:rsidRPr="0097388E" w:rsidRDefault="00BF3523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BF3523" w:rsidRPr="0097388E" w:rsidRDefault="00BF3523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BF3523" w:rsidRPr="00284B36" w:rsidRDefault="00BF3523" w:rsidP="000E7604"/>
        </w:tc>
        <w:tc>
          <w:tcPr>
            <w:tcW w:w="2376" w:type="dxa"/>
            <w:gridSpan w:val="2"/>
            <w:shd w:val="clear" w:color="auto" w:fill="auto"/>
          </w:tcPr>
          <w:p w:rsidR="00BF3523" w:rsidRPr="003132B2" w:rsidRDefault="00BF3523" w:rsidP="000E7604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vérification de la tenue et l’absence</w:t>
            </w:r>
          </w:p>
          <w:p w:rsidR="00BF3523" w:rsidRPr="003132B2" w:rsidRDefault="00BF3523" w:rsidP="000E7604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préparer l’élevé à l’effort physique.</w:t>
            </w:r>
          </w:p>
          <w:p w:rsidR="00BF3523" w:rsidRPr="003132B2" w:rsidRDefault="00BF3523" w:rsidP="000E7604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BF3523" w:rsidRPr="003132B2" w:rsidRDefault="00BF3523" w:rsidP="000E760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Echauffement :</w:t>
            </w:r>
          </w:p>
          <w:p w:rsidR="00BF3523" w:rsidRPr="003132B2" w:rsidRDefault="00BF3523" w:rsidP="000E7604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hAnsiTheme="majorBidi" w:cstheme="majorBidi"/>
                <w:b/>
              </w:rPr>
              <w:t xml:space="preserve"> </w:t>
            </w: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Effectuer des </w:t>
            </w:r>
            <w:proofErr w:type="spellStart"/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cloche-pieds</w:t>
            </w:r>
            <w:proofErr w:type="spellEnd"/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jambes tendues en décrivant un petit carré dans les 2 sens et</w:t>
            </w:r>
          </w:p>
          <w:p w:rsidR="00BF3523" w:rsidRPr="003132B2" w:rsidRDefault="00BF3523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pour chaque jambe. (prendre le croisement de 2 lignes).</w:t>
            </w:r>
          </w:p>
          <w:p w:rsidR="00BF3523" w:rsidRPr="003132B2" w:rsidRDefault="00BF3523" w:rsidP="000E7604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Varier des bondissements en mollets et en cuisses, en cloche-pied et en pieds joints, en</w:t>
            </w:r>
          </w:p>
          <w:p w:rsidR="00BF3523" w:rsidRPr="003132B2" w:rsidRDefault="00BF3523" w:rsidP="000E7604">
            <w:pPr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BF3523" w:rsidRPr="003132B2" w:rsidRDefault="00BF3523" w:rsidP="000E7604">
            <w:pPr>
              <w:rPr>
                <w:rFonts w:asciiTheme="majorBidi" w:hAnsiTheme="majorBidi" w:cstheme="majorBidi"/>
                <w:b/>
              </w:rPr>
            </w:pPr>
          </w:p>
          <w:p w:rsidR="00BF3523" w:rsidRPr="003132B2" w:rsidRDefault="00BF3523" w:rsidP="000E7604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Réalisation de l’échauffement</w:t>
            </w:r>
          </w:p>
          <w:p w:rsidR="00BF3523" w:rsidRPr="003132B2" w:rsidRDefault="00BF3523" w:rsidP="000E7604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BF3523" w:rsidRPr="003132B2" w:rsidRDefault="00BF3523" w:rsidP="000E7604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transpiration</w:t>
            </w:r>
          </w:p>
        </w:tc>
      </w:tr>
      <w:tr w:rsidR="00BF3523" w:rsidRPr="00284B36" w:rsidTr="00BF3523">
        <w:trPr>
          <w:trHeight w:val="2137"/>
          <w:tblCellSpacing w:w="20" w:type="dxa"/>
        </w:trPr>
        <w:tc>
          <w:tcPr>
            <w:tcW w:w="1387" w:type="dxa"/>
            <w:vMerge w:val="restart"/>
            <w:shd w:val="clear" w:color="auto" w:fill="E0E0E0"/>
            <w:textDirection w:val="btLr"/>
            <w:vAlign w:val="center"/>
          </w:tcPr>
          <w:p w:rsidR="00BF3523" w:rsidRPr="0097388E" w:rsidRDefault="00BF3523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BF3523" w:rsidRPr="0097388E" w:rsidRDefault="00BF3523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BF3523" w:rsidRPr="003132B2" w:rsidRDefault="00BF3523" w:rsidP="000E7604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-Dédramatiser la cloche pied</w:t>
            </w:r>
          </w:p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BF3523" w:rsidRPr="003132B2" w:rsidRDefault="00BF3523" w:rsidP="00BF3523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379" w:type="dxa"/>
            <w:gridSpan w:val="5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Situation d’apprentissage 1 : Après un élan de quatre foulées enchaîner des foulées bondissantes suivies de cloche pieds puis de foulées bondissantes et terminer</w:t>
            </w: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par un dernier bond type saut en longueur.</w:t>
            </w:r>
          </w:p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Consigne : Passer vite dans la cloche pied Mettre en place deux ou trois parcours avec des écarts différents entre les</w:t>
            </w: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BF3523" w:rsidRPr="003132B2" w:rsidRDefault="00BF3523" w:rsidP="00BF3523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1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 Pas de blocage à la réception de la cloche pied</w:t>
            </w:r>
          </w:p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 Dernier bond effectué avec suffisamment de vitesse pour réaliser un ramené</w:t>
            </w:r>
          </w:p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type saut en longueur </w:t>
            </w:r>
          </w:p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 Bon enchaînement dans les cerceaux</w:t>
            </w:r>
          </w:p>
        </w:tc>
      </w:tr>
      <w:tr w:rsidR="00BF3523" w:rsidRPr="00284B36" w:rsidTr="00BF3523">
        <w:trPr>
          <w:trHeight w:val="2622"/>
          <w:tblCellSpacing w:w="20" w:type="dxa"/>
        </w:trPr>
        <w:tc>
          <w:tcPr>
            <w:tcW w:w="1387" w:type="dxa"/>
            <w:vMerge/>
            <w:shd w:val="clear" w:color="auto" w:fill="E0E0E0"/>
            <w:textDirection w:val="btLr"/>
            <w:vAlign w:val="center"/>
          </w:tcPr>
          <w:p w:rsidR="00BF3523" w:rsidRPr="0097388E" w:rsidRDefault="00BF3523" w:rsidP="000E7604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76" w:type="dxa"/>
            <w:gridSpan w:val="2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-Amélioration du cloche pied; (en placer deux consécutifs améliore la qualité</w:t>
            </w: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du premier).</w:t>
            </w:r>
          </w:p>
        </w:tc>
        <w:tc>
          <w:tcPr>
            <w:tcW w:w="9379" w:type="dxa"/>
            <w:gridSpan w:val="5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Situation d’apprentissage 2 : Après un élan de quatre foulées enchaîner des foulées bondissantes suivies de double cloche pieds et terminer par un dernier bond</w:t>
            </w: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type saut en longueur.</w:t>
            </w:r>
          </w:p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Consigne : - Rester buste droit</w:t>
            </w: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- Passer vite dans les </w:t>
            </w:r>
            <w:proofErr w:type="spellStart"/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cloche-pieds</w:t>
            </w:r>
            <w:proofErr w:type="spellEnd"/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Variantes : cerceaux (8 pieds pour la démonstration) ou avec des écarts progressifs</w:t>
            </w: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BF3523" w:rsidRPr="003132B2" w:rsidRDefault="00BF3523" w:rsidP="00BF3523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</w:tc>
        <w:tc>
          <w:tcPr>
            <w:tcW w:w="248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BF3523" w:rsidRPr="003132B2" w:rsidRDefault="00BF3523" w:rsidP="00BF3523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- Dernier bond effectué avec suffisamment de vitesse pour réaliser un ramené</w:t>
            </w:r>
          </w:p>
          <w:p w:rsidR="00BF3523" w:rsidRPr="003132B2" w:rsidRDefault="00BF3523" w:rsidP="00BF3523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3132B2">
              <w:rPr>
                <w:rFonts w:asciiTheme="majorBidi" w:eastAsiaTheme="minorHAnsi" w:hAnsiTheme="majorBidi" w:cstheme="majorBidi"/>
                <w:b/>
                <w:lang w:eastAsia="en-US"/>
              </w:rPr>
              <w:t>type saut en longueur</w:t>
            </w:r>
          </w:p>
          <w:p w:rsidR="00BF3523" w:rsidRPr="003132B2" w:rsidRDefault="00BF3523" w:rsidP="00BF3523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</w:tc>
      </w:tr>
      <w:tr w:rsidR="00BF3523" w:rsidRPr="00284B36" w:rsidTr="000E7604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BF3523" w:rsidRPr="0097388E" w:rsidRDefault="00BF3523" w:rsidP="000E7604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BF3523" w:rsidRPr="00284B36" w:rsidRDefault="00BF3523" w:rsidP="000E7604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BF3523" w:rsidRPr="003132B2" w:rsidRDefault="00BF3523" w:rsidP="000E7604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Amener l’élève à 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BF3523" w:rsidRPr="003132B2" w:rsidRDefault="00BF3523" w:rsidP="000E7604">
            <w:pPr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-Etirements musculaires</w:t>
            </w:r>
          </w:p>
          <w:p w:rsidR="00BF3523" w:rsidRPr="003132B2" w:rsidRDefault="00BF3523" w:rsidP="000E7604">
            <w:pPr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BF3523" w:rsidRPr="003132B2" w:rsidRDefault="00BF3523" w:rsidP="000E7604">
            <w:pPr>
              <w:rPr>
                <w:rFonts w:asciiTheme="majorBidi" w:hAnsiTheme="majorBidi" w:cstheme="majorBidi"/>
                <w:b/>
              </w:rPr>
            </w:pPr>
            <w:r w:rsidRPr="003132B2">
              <w:rPr>
                <w:rFonts w:asciiTheme="majorBidi" w:hAnsiTheme="majorBidi" w:cstheme="majorBidi"/>
                <w:b/>
              </w:rPr>
              <w:t>-la participation des élèves à la discussion.</w:t>
            </w:r>
          </w:p>
        </w:tc>
      </w:tr>
    </w:tbl>
    <w:p w:rsidR="00BF3523" w:rsidRDefault="00BF3523" w:rsidP="00BF3523">
      <w:pPr>
        <w:jc w:val="center"/>
      </w:pPr>
    </w:p>
    <w:p w:rsidR="00784EB5" w:rsidRDefault="00784EB5"/>
    <w:sectPr w:rsidR="00784EB5" w:rsidSect="003132B2">
      <w:pgSz w:w="16838" w:h="11906" w:orient="landscape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F3523"/>
    <w:rsid w:val="003132B2"/>
    <w:rsid w:val="00784EB5"/>
    <w:rsid w:val="009812BC"/>
    <w:rsid w:val="00A47721"/>
    <w:rsid w:val="00A9451B"/>
    <w:rsid w:val="00AA5B5B"/>
    <w:rsid w:val="00BF3523"/>
    <w:rsid w:val="00D13C87"/>
    <w:rsid w:val="00FA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BF35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F352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3523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317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5</cp:revision>
  <dcterms:created xsi:type="dcterms:W3CDTF">2009-05-04T17:00:00Z</dcterms:created>
  <dcterms:modified xsi:type="dcterms:W3CDTF">2009-05-12T17:30:00Z</dcterms:modified>
</cp:coreProperties>
</file>